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10" w:rsidRPr="001E67F6" w:rsidRDefault="00CC52FB" w:rsidP="00165A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67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PHỤ LỤC </w:t>
      </w:r>
      <w:r w:rsidR="001A7BED" w:rsidRPr="001E67F6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</w:p>
    <w:p w:rsidR="00123217" w:rsidRPr="001E67F6" w:rsidRDefault="00EB5310" w:rsidP="00165A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67F6">
        <w:rPr>
          <w:rFonts w:ascii="Times New Roman" w:eastAsia="Times New Roman" w:hAnsi="Times New Roman" w:cs="Times New Roman"/>
          <w:b/>
          <w:bCs/>
          <w:sz w:val="26"/>
          <w:szCs w:val="26"/>
        </w:rPr>
        <w:t>DANH MỤC CHỈ TIÊU GIÁM SÁT, ĐÁNH GIÁ</w:t>
      </w:r>
      <w:r w:rsidR="00165A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E67F6">
        <w:rPr>
          <w:rFonts w:ascii="Times New Roman" w:eastAsia="Times New Roman" w:hAnsi="Times New Roman" w:cs="Times New Roman"/>
          <w:b/>
          <w:bCs/>
          <w:sz w:val="26"/>
          <w:szCs w:val="26"/>
        </w:rPr>
        <w:t>VỀ NÔNG NGHIỆP,</w:t>
      </w:r>
      <w:r w:rsidR="00165A6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1E67F6">
        <w:rPr>
          <w:rFonts w:ascii="Times New Roman" w:eastAsia="Times New Roman" w:hAnsi="Times New Roman" w:cs="Times New Roman"/>
          <w:b/>
          <w:bCs/>
          <w:sz w:val="26"/>
          <w:szCs w:val="26"/>
        </w:rPr>
        <w:t>NÔNG DÂN VÀ NÔNG THÔN</w:t>
      </w:r>
    </w:p>
    <w:p w:rsidR="004F4EBC" w:rsidRPr="001E67F6" w:rsidRDefault="004F4EBC" w:rsidP="004F4EBC">
      <w:pPr>
        <w:spacing w:before="12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1E67F6">
        <w:rPr>
          <w:rFonts w:ascii="Times New Roman" w:hAnsi="Times New Roman" w:cs="Times New Roman"/>
          <w:bCs/>
          <w:i/>
          <w:sz w:val="26"/>
          <w:szCs w:val="26"/>
        </w:rPr>
        <w:t>(Ban hành theo Quyết định số        /2024/QĐ-TTg ngày   tháng  năm 2024</w:t>
      </w:r>
      <w:r w:rsidRPr="001E67F6">
        <w:rPr>
          <w:rFonts w:ascii="Times New Roman" w:hAnsi="Times New Roman" w:cs="Times New Roman"/>
          <w:bCs/>
          <w:i/>
          <w:sz w:val="26"/>
          <w:szCs w:val="26"/>
        </w:rPr>
        <w:br/>
        <w:t>của Thủ tướng Chính phủ)</w:t>
      </w:r>
    </w:p>
    <w:p w:rsidR="004F4EBC" w:rsidRPr="001E67F6" w:rsidRDefault="004F4EBC" w:rsidP="00EB531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993"/>
        <w:gridCol w:w="851"/>
        <w:gridCol w:w="1559"/>
        <w:gridCol w:w="5812"/>
      </w:tblGrid>
      <w:tr w:rsidR="001E67F6" w:rsidRPr="001E67F6" w:rsidTr="001E67F6">
        <w:trPr>
          <w:trHeight w:val="85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10" w:rsidRPr="001E67F6" w:rsidRDefault="00EB5310" w:rsidP="000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r w:rsidR="000E51AC"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10" w:rsidRPr="001E67F6" w:rsidRDefault="00EB5310" w:rsidP="00E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10" w:rsidRPr="001E67F6" w:rsidRDefault="00EB5310" w:rsidP="000E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Mã </w:t>
            </w:r>
            <w:r w:rsidR="000E51AC"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 thống kê quốc gia tương ứng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10" w:rsidRPr="001E67F6" w:rsidRDefault="00EB5310" w:rsidP="00715DE8">
            <w:pPr>
              <w:pStyle w:val="Heading1"/>
              <w:spacing w:before="120" w:after="120"/>
            </w:pPr>
            <w:r w:rsidRPr="001E67F6">
              <w:t>Nhóm, tên chỉ tiêu</w:t>
            </w:r>
          </w:p>
        </w:tc>
      </w:tr>
      <w:tr w:rsidR="001E67F6" w:rsidRPr="001E67F6" w:rsidTr="001E67F6">
        <w:trPr>
          <w:trHeight w:val="33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B12" w:rsidRPr="001E67F6" w:rsidRDefault="00E44B12" w:rsidP="00E104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01. Nông nghiệp</w:t>
            </w:r>
          </w:p>
        </w:tc>
      </w:tr>
      <w:tr w:rsidR="001E67F6" w:rsidRPr="001E67F6" w:rsidTr="001E67F6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7" w:rsidRPr="001E67F6" w:rsidRDefault="000945B2" w:rsidP="0012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E62B7"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B7" w:rsidRPr="001E67F6" w:rsidRDefault="00CE62B7" w:rsidP="00E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10" w:rsidRPr="001E67F6" w:rsidRDefault="00EB5310" w:rsidP="0012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10" w:rsidRPr="001E67F6" w:rsidRDefault="009C121A" w:rsidP="00476A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Tỷ trọng lao động có việc làm trong ngành nông nghiệp, lâm nghiệp và thủy sản so với tổng lao động có việc làm trong nền kinh tế</w:t>
            </w:r>
          </w:p>
        </w:tc>
      </w:tr>
      <w:tr w:rsidR="00EE1130" w:rsidRPr="001E67F6" w:rsidTr="001E67F6">
        <w:trPr>
          <w:trHeight w:val="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130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lao động trong ngành nông nghiệp, lâm nghiệp và thủy sản đã qua đào tạo có bằng cấp, chứng chỉ</w:t>
            </w:r>
          </w:p>
        </w:tc>
      </w:tr>
      <w:tr w:rsidR="00EE1130" w:rsidRPr="001E67F6" w:rsidTr="00EE1130">
        <w:trPr>
          <w:trHeight w:val="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Tốc độ tăng giá trị xuất khẩu </w:t>
            </w: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ngành nông nghiệp, lâm nghiệp và thuỷ sản</w:t>
            </w:r>
          </w:p>
        </w:tc>
      </w:tr>
      <w:tr w:rsidR="00EE1130" w:rsidRPr="001E67F6" w:rsidTr="00EE1130">
        <w:trPr>
          <w:trHeight w:val="3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Tốc độ tăng giá trị tăng thêm </w:t>
            </w: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ngành nông nghiệp, lâm nghiệp và thuỷ sản</w:t>
            </w:r>
          </w:p>
        </w:tc>
      </w:tr>
      <w:tr w:rsidR="00EE1130" w:rsidRPr="001E67F6" w:rsidTr="00EE1130">
        <w:trPr>
          <w:trHeight w:val="3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Năng suất lao động ngành nông nghiệp, lâm nghiệp và thuỷ sản</w:t>
            </w:r>
          </w:p>
        </w:tc>
      </w:tr>
      <w:tr w:rsidR="00EE1130" w:rsidRPr="001E67F6" w:rsidTr="00EE1130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Vốn đầu tư thực hiện toàn xã hội ngành nông nghiệp, lâm nghiệp và thủy sản</w:t>
            </w:r>
          </w:p>
        </w:tc>
      </w:tr>
      <w:tr w:rsidR="00EE1130" w:rsidRPr="001E67F6" w:rsidTr="00EE11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Số lượng doanh nghiệp, cơ sở chế biến nông nghiệp, lâm nghiệp và thủy sản</w:t>
            </w:r>
          </w:p>
        </w:tc>
      </w:tr>
      <w:tr w:rsidR="00EE1130" w:rsidRPr="001E67F6" w:rsidTr="00EE1130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</w:pPr>
            <w:r w:rsidRPr="001E67F6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>Số lượng doanh nghiệp nông nghiệp được công nhận là doanh nghiệp ứng dụng công nghệ cao</w:t>
            </w:r>
          </w:p>
        </w:tc>
      </w:tr>
      <w:tr w:rsidR="00EE1130" w:rsidRPr="001E67F6" w:rsidTr="00EE1130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Số lượng hợp tác xã nông nghiệp</w:t>
            </w:r>
          </w:p>
        </w:tc>
      </w:tr>
      <w:tr w:rsidR="00EE1130" w:rsidRPr="001E67F6" w:rsidTr="00EE11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Doanh thu bình quân của hợp tác xã nông nghiệp</w:t>
            </w:r>
          </w:p>
        </w:tc>
      </w:tr>
      <w:tr w:rsidR="00EE1130" w:rsidRPr="001E67F6" w:rsidTr="00EE1130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Số lượng trang trại</w:t>
            </w:r>
          </w:p>
        </w:tc>
      </w:tr>
      <w:tr w:rsidR="00EE1130" w:rsidRPr="001E67F6" w:rsidTr="00EE1130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>Giá trị sản phẩm và dịch vụ bình quân của trang trại</w:t>
            </w:r>
          </w:p>
        </w:tc>
      </w:tr>
      <w:tr w:rsidR="00EE1130" w:rsidRPr="001E67F6" w:rsidTr="00EE113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tổ hợp tác </w:t>
            </w:r>
          </w:p>
        </w:tc>
      </w:tr>
      <w:tr w:rsidR="00EE1130" w:rsidRPr="001E67F6" w:rsidTr="00EE1130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A273A9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A273A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Tỷ lệ giá trị sản phẩm nông</w:t>
            </w:r>
            <w:r w:rsidR="00A273A9" w:rsidRPr="00A273A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nghiệp</w:t>
            </w:r>
            <w:r w:rsidRPr="00A273A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lâm nghiệp và thủy sản được sản xuất dưới các hình thức hợp tác và liên kết</w:t>
            </w:r>
          </w:p>
        </w:tc>
      </w:tr>
      <w:tr w:rsidR="00EE1130" w:rsidRPr="001E67F6" w:rsidTr="00EE1130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0303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hAnsi="Times New Roman" w:cs="Times New Roman"/>
                <w:sz w:val="26"/>
                <w:szCs w:val="26"/>
              </w:rPr>
              <w:t xml:space="preserve">Số hộ, số lao động kinh tế cá thể nông nghiệp, lâm nghiệp và thủy sản </w:t>
            </w:r>
          </w:p>
        </w:tc>
      </w:tr>
      <w:tr w:rsidR="00EE1130" w:rsidRPr="001E67F6" w:rsidTr="00EE1130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rừng đạt chứng chỉ quản lý bền vững</w:t>
            </w:r>
          </w:p>
        </w:tc>
      </w:tr>
      <w:tr w:rsidR="00EE1130" w:rsidRPr="001E67F6" w:rsidTr="00EE1130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che phủ rừng</w:t>
            </w:r>
          </w:p>
        </w:tc>
      </w:tr>
      <w:tr w:rsidR="00EE1130" w:rsidRPr="001E67F6" w:rsidTr="00EE1130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diện tích các khu bảo tồn biển, ven biển so với diện tích tự nhiên vùng ven biển quốc gia</w:t>
            </w:r>
          </w:p>
        </w:tc>
      </w:tr>
      <w:tr w:rsidR="00EE1130" w:rsidRPr="001E67F6" w:rsidTr="00EE11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0814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diện tích đất sản xuất nông nghiệp đạt hiệu quả và bền vững</w:t>
            </w:r>
          </w:p>
        </w:tc>
      </w:tr>
      <w:tr w:rsidR="00EE1130" w:rsidRPr="001E67F6" w:rsidTr="001E67F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diện tích đất sản xuất nông nghiệp được áp dụng công nghệ tưới tiết kiệm nước</w:t>
            </w:r>
          </w:p>
        </w:tc>
      </w:tr>
      <w:tr w:rsidR="00EE1130" w:rsidRPr="001E67F6" w:rsidTr="001E67F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diện tích cây trồng được cơ giới hóa đồng bộ</w:t>
            </w:r>
          </w:p>
        </w:tc>
      </w:tr>
      <w:tr w:rsidR="00EE1130" w:rsidRPr="001E67F6" w:rsidTr="001E67F6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các loại cây trồng được chứng nhận thực hành nông nghiệp tốt (VietGAP) và tương đương</w:t>
            </w:r>
          </w:p>
        </w:tc>
      </w:tr>
      <w:tr w:rsidR="00EE1130" w:rsidRPr="001E67F6" w:rsidTr="001E67F6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cơ sở chăn nuôi được chứng nhận thực hành chăn nuôi tốt (VietGAHP) và tương đương</w:t>
            </w:r>
          </w:p>
        </w:tc>
      </w:tr>
      <w:tr w:rsidR="00EE1130" w:rsidRPr="001E67F6" w:rsidTr="001E67F6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78396A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78396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Diện tích nuôi trồng thủy sản được chứng nhận thực hành nuôi trồng thủy sản tốt (VietGAP) và tương đương</w:t>
            </w:r>
          </w:p>
        </w:tc>
      </w:tr>
      <w:tr w:rsidR="00EE1130" w:rsidRPr="001E67F6" w:rsidTr="0024407A">
        <w:trPr>
          <w:trHeight w:val="5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130" w:rsidRPr="0078396A" w:rsidRDefault="00EE1130" w:rsidP="00EE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78396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Số lượng sản phẩm OCOP được công nhận 3 sao trở lên</w:t>
            </w:r>
          </w:p>
        </w:tc>
      </w:tr>
      <w:tr w:rsidR="00EE1130" w:rsidRPr="001E67F6" w:rsidTr="001E67F6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Số sản phẩm công nghiệp nông thôn tiêu biểu các cấp</w:t>
            </w:r>
          </w:p>
        </w:tc>
      </w:tr>
      <w:tr w:rsidR="00EE1130" w:rsidRPr="001E67F6" w:rsidTr="001E67F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đất bị thoái hoá</w:t>
            </w:r>
          </w:p>
        </w:tc>
      </w:tr>
      <w:tr w:rsidR="00EE1130" w:rsidRPr="001E67F6" w:rsidTr="001E67F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đất bị ô nhiễm</w:t>
            </w:r>
          </w:p>
        </w:tc>
      </w:tr>
      <w:tr w:rsidR="00EE1130" w:rsidRPr="001E67F6" w:rsidTr="001E67F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Tổng lượng phát thải khí nhà kính lĩnh vực nông nghiệp, lâm nghiệp  và sử dụng đất</w:t>
            </w:r>
          </w:p>
        </w:tc>
      </w:tr>
      <w:tr w:rsidR="00EE1130" w:rsidRPr="001E67F6" w:rsidTr="001E67F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 phát thải khí metan trong trồng trọt, chăn nuôi</w:t>
            </w:r>
          </w:p>
        </w:tc>
      </w:tr>
      <w:tr w:rsidR="00EE1130" w:rsidRPr="001E67F6" w:rsidTr="001E67F6">
        <w:trPr>
          <w:trHeight w:val="54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02. Nông dân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và nông thôn</w:t>
            </w:r>
          </w:p>
        </w:tc>
      </w:tr>
      <w:tr w:rsidR="00EE1130" w:rsidRPr="001E67F6" w:rsidTr="001E67F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30" w:rsidRPr="001E67F6" w:rsidRDefault="00EE1130" w:rsidP="00EE113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Tuổi thọ trung bình tính từ lúc sinh ở nông thôn</w:t>
            </w:r>
          </w:p>
        </w:tc>
      </w:tr>
      <w:tr w:rsidR="009677B4" w:rsidRPr="001E67F6" w:rsidTr="00EE11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Số lao động nông thôn được đào tạo nghề trong năm</w:t>
            </w:r>
          </w:p>
        </w:tc>
      </w:tr>
      <w:tr w:rsidR="009677B4" w:rsidRPr="001E67F6" w:rsidTr="00EE11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Tỷ lệ thất nghiệp ở nông thôn </w:t>
            </w:r>
          </w:p>
        </w:tc>
      </w:tr>
      <w:tr w:rsidR="009677B4" w:rsidRPr="001E67F6" w:rsidTr="00EE1130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thiếu việc làm ở nông thôn</w:t>
            </w:r>
          </w:p>
        </w:tc>
      </w:tr>
      <w:tr w:rsidR="009677B4" w:rsidRPr="001E67F6" w:rsidTr="00EE1130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1C5903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giá trị sản phẩm </w:t>
            </w:r>
            <w:r w:rsidR="009677B4"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nghiệp ở nông thôn</w:t>
            </w:r>
          </w:p>
        </w:tc>
      </w:tr>
      <w:tr w:rsidR="009677B4" w:rsidRPr="001E67F6" w:rsidTr="00EE113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C5903" w:rsidRDefault="001C5903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9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giá trị sản phẩm </w:t>
            </w:r>
            <w:r w:rsidR="009677B4" w:rsidRPr="001C5903">
              <w:rPr>
                <w:rFonts w:ascii="Times New Roman" w:eastAsia="Times New Roman" w:hAnsi="Times New Roman" w:cs="Times New Roman"/>
                <w:sz w:val="26"/>
                <w:szCs w:val="26"/>
              </w:rPr>
              <w:t>dịch vụ ở nông thôn</w:t>
            </w:r>
          </w:p>
        </w:tc>
      </w:tr>
      <w:tr w:rsidR="009677B4" w:rsidRPr="001E67F6" w:rsidTr="00EE1130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Số làng nghề, làng nghề truyền thống đã được công nhận ở nông thôn</w:t>
            </w:r>
          </w:p>
        </w:tc>
      </w:tr>
      <w:tr w:rsidR="009677B4" w:rsidRPr="001E67F6" w:rsidTr="00EE1130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7B4" w:rsidRPr="0078396A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78396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Số lao động thường xuyên làm việc trong làng nghề, làng nghề truyền thống đã được công nhận ở nông thôn</w:t>
            </w:r>
          </w:p>
        </w:tc>
      </w:tr>
      <w:tr w:rsidR="009677B4" w:rsidRPr="001E67F6" w:rsidTr="00EE1130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vị cấp xã có sản phẩm OCOP</w:t>
            </w:r>
          </w:p>
        </w:tc>
      </w:tr>
      <w:tr w:rsidR="009677B4" w:rsidRPr="001E67F6" w:rsidTr="00EE11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1802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nghèo đa chiều ở nông thôn</w:t>
            </w:r>
          </w:p>
        </w:tc>
      </w:tr>
      <w:tr w:rsidR="009677B4" w:rsidRPr="001E67F6" w:rsidTr="00EE11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1804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Thu nhập bình quân đầu người 01 tháng ở nông thôn</w:t>
            </w:r>
          </w:p>
        </w:tc>
      </w:tr>
      <w:tr w:rsidR="009677B4" w:rsidRPr="001E67F6" w:rsidTr="00EE1130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1807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dân số nông thôn sử dụng nước sạch đáp ứng quy chuẩn</w:t>
            </w:r>
          </w:p>
        </w:tc>
      </w:tr>
      <w:tr w:rsidR="009677B4" w:rsidRPr="001E67F6" w:rsidTr="00EE1130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B54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người dân nông thôn tham gia bảo hiểm y tế/bảo hiểm xã hội</w:t>
            </w:r>
          </w:p>
        </w:tc>
      </w:tr>
      <w:tr w:rsidR="009677B4" w:rsidRPr="001E67F6" w:rsidTr="00EE1130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Tỷ lệ xã được công nhận đạt tiêu chí quốc gia về y tế </w:t>
            </w:r>
          </w:p>
        </w:tc>
      </w:tr>
      <w:tr w:rsidR="009677B4" w:rsidRPr="001E67F6" w:rsidTr="00EE11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xã có nhà văn hóa hoặc hội trường đa năng và sân thể thao phục vụ sinh hoạt văn hóa thể thao của toàn xã</w:t>
            </w:r>
          </w:p>
        </w:tc>
      </w:tr>
      <w:tr w:rsidR="009677B4" w:rsidRPr="001E67F6" w:rsidTr="001E67F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đơn vị cấp huyện được công nhận đạt chuẩn/hoàn thành nhiệm vụ xây dựng nông thôn mới</w:t>
            </w:r>
          </w:p>
        </w:tc>
      </w:tr>
      <w:tr w:rsidR="009677B4" w:rsidRPr="001E67F6" w:rsidTr="00EE1130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đơn vị cấp huyện được công nhận đạt chuẩn nông thôn mới nâng cao</w:t>
            </w:r>
          </w:p>
        </w:tc>
      </w:tr>
      <w:tr w:rsidR="009677B4" w:rsidRPr="001E67F6" w:rsidTr="001E67F6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xã được công nhận đạt chuẩn nông thôn mới trên tổng số xã</w:t>
            </w:r>
          </w:p>
        </w:tc>
      </w:tr>
      <w:tr w:rsidR="009677B4" w:rsidRPr="001E67F6" w:rsidTr="00EE1130">
        <w:trPr>
          <w:trHeight w:val="2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xã được công nhận đạt chuẩn nông thôn mới nâng cao trên tổng số xã đạt chuẩn nông thôn mới</w:t>
            </w:r>
          </w:p>
        </w:tc>
      </w:tr>
      <w:tr w:rsidR="009677B4" w:rsidRPr="001E67F6" w:rsidTr="001E67F6">
        <w:trPr>
          <w:trHeight w:val="6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B14A7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xã được công nhận</w:t>
            </w:r>
            <w:bookmarkStart w:id="0" w:name="_GoBack"/>
            <w:bookmarkEnd w:id="0"/>
            <w:r w:rsidR="009677B4"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đạt chuẩn nông thôn mới kiểu mẫu trên tổng số xã đạt chuẩn nông thôn mới</w:t>
            </w:r>
          </w:p>
        </w:tc>
      </w:tr>
      <w:tr w:rsidR="009677B4" w:rsidRPr="001E67F6" w:rsidTr="001E67F6">
        <w:trPr>
          <w:trHeight w:val="6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2107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chất thải rắn sinh hoạt ở nông thôn được thu gom, xử lý</w:t>
            </w:r>
          </w:p>
        </w:tc>
      </w:tr>
      <w:tr w:rsidR="009677B4" w:rsidRPr="001E67F6" w:rsidTr="00C666B8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677B4" w:rsidP="0096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7B4" w:rsidRPr="001E67F6" w:rsidRDefault="009677B4" w:rsidP="009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B4" w:rsidRPr="001E67F6" w:rsidRDefault="009B54B7" w:rsidP="009B54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làng nghề/</w:t>
            </w:r>
            <w:r w:rsidR="009677B4" w:rsidRPr="001E6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khu chăn nuôi tập trung/nuôi trồng thủy sản tập trung ở nông thôn có hệ thống thu gom, xử lý nước thải, rác thải tập trung </w:t>
            </w:r>
          </w:p>
        </w:tc>
      </w:tr>
    </w:tbl>
    <w:p w:rsidR="00EB5310" w:rsidRPr="001E67F6" w:rsidRDefault="00EB5310" w:rsidP="00EB5310">
      <w:pPr>
        <w:rPr>
          <w:rFonts w:ascii="Times New Roman" w:hAnsi="Times New Roman" w:cs="Times New Roman"/>
        </w:rPr>
      </w:pPr>
    </w:p>
    <w:p w:rsidR="00EB5310" w:rsidRPr="001E67F6" w:rsidRDefault="00EB5310" w:rsidP="00EB5310">
      <w:pPr>
        <w:rPr>
          <w:rFonts w:ascii="Times New Roman" w:hAnsi="Times New Roman" w:cs="Times New Roman"/>
        </w:rPr>
      </w:pPr>
    </w:p>
    <w:sectPr w:rsidR="00EB5310" w:rsidRPr="001E67F6" w:rsidSect="00D4698B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18" w:rsidRDefault="00D23618" w:rsidP="00476A3F">
      <w:pPr>
        <w:spacing w:after="0" w:line="240" w:lineRule="auto"/>
      </w:pPr>
      <w:r>
        <w:separator/>
      </w:r>
    </w:p>
  </w:endnote>
  <w:endnote w:type="continuationSeparator" w:id="0">
    <w:p w:rsidR="00D23618" w:rsidRDefault="00D23618" w:rsidP="0047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18" w:rsidRDefault="00D23618" w:rsidP="00476A3F">
      <w:pPr>
        <w:spacing w:after="0" w:line="240" w:lineRule="auto"/>
      </w:pPr>
      <w:r>
        <w:separator/>
      </w:r>
    </w:p>
  </w:footnote>
  <w:footnote w:type="continuationSeparator" w:id="0">
    <w:p w:rsidR="00D23618" w:rsidRDefault="00D23618" w:rsidP="0047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22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123217" w:rsidRPr="00E669B4" w:rsidRDefault="0012321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669B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669B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669B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14A7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E669B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123217" w:rsidRDefault="00123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0"/>
    <w:rsid w:val="00027347"/>
    <w:rsid w:val="00066A15"/>
    <w:rsid w:val="00072263"/>
    <w:rsid w:val="000859FB"/>
    <w:rsid w:val="00087B32"/>
    <w:rsid w:val="000945B2"/>
    <w:rsid w:val="000C4371"/>
    <w:rsid w:val="000E51AC"/>
    <w:rsid w:val="001101C9"/>
    <w:rsid w:val="00123217"/>
    <w:rsid w:val="00145570"/>
    <w:rsid w:val="00150F78"/>
    <w:rsid w:val="00165A62"/>
    <w:rsid w:val="00173DA5"/>
    <w:rsid w:val="001757E4"/>
    <w:rsid w:val="001A7BED"/>
    <w:rsid w:val="001C5903"/>
    <w:rsid w:val="001D2792"/>
    <w:rsid w:val="001D464D"/>
    <w:rsid w:val="001E67F6"/>
    <w:rsid w:val="0024407A"/>
    <w:rsid w:val="0027785C"/>
    <w:rsid w:val="00293925"/>
    <w:rsid w:val="002C0EF0"/>
    <w:rsid w:val="002F63D5"/>
    <w:rsid w:val="003457DE"/>
    <w:rsid w:val="003A2725"/>
    <w:rsid w:val="003B4530"/>
    <w:rsid w:val="003E3E32"/>
    <w:rsid w:val="003F4961"/>
    <w:rsid w:val="003F6DA9"/>
    <w:rsid w:val="00403D33"/>
    <w:rsid w:val="00425149"/>
    <w:rsid w:val="00453D33"/>
    <w:rsid w:val="00467F31"/>
    <w:rsid w:val="00476A3F"/>
    <w:rsid w:val="00482673"/>
    <w:rsid w:val="004A0887"/>
    <w:rsid w:val="004B6260"/>
    <w:rsid w:val="004D5128"/>
    <w:rsid w:val="004F4EBC"/>
    <w:rsid w:val="004F6E39"/>
    <w:rsid w:val="005002E5"/>
    <w:rsid w:val="00596874"/>
    <w:rsid w:val="005C4484"/>
    <w:rsid w:val="005C49A7"/>
    <w:rsid w:val="005D64B0"/>
    <w:rsid w:val="005E6236"/>
    <w:rsid w:val="005E6661"/>
    <w:rsid w:val="0061073A"/>
    <w:rsid w:val="00633960"/>
    <w:rsid w:val="00641DDA"/>
    <w:rsid w:val="006C255D"/>
    <w:rsid w:val="006C370C"/>
    <w:rsid w:val="00715DE8"/>
    <w:rsid w:val="00741210"/>
    <w:rsid w:val="007643D8"/>
    <w:rsid w:val="0078396A"/>
    <w:rsid w:val="00785404"/>
    <w:rsid w:val="007B28FF"/>
    <w:rsid w:val="007C00C0"/>
    <w:rsid w:val="007E1421"/>
    <w:rsid w:val="007E2F75"/>
    <w:rsid w:val="007F0D6D"/>
    <w:rsid w:val="00813D70"/>
    <w:rsid w:val="008524FA"/>
    <w:rsid w:val="00855097"/>
    <w:rsid w:val="008B470E"/>
    <w:rsid w:val="008C1898"/>
    <w:rsid w:val="008D39F1"/>
    <w:rsid w:val="00903566"/>
    <w:rsid w:val="00906593"/>
    <w:rsid w:val="00920477"/>
    <w:rsid w:val="009677B4"/>
    <w:rsid w:val="00972772"/>
    <w:rsid w:val="00991C8E"/>
    <w:rsid w:val="009957A2"/>
    <w:rsid w:val="009A5189"/>
    <w:rsid w:val="009B54B7"/>
    <w:rsid w:val="009C121A"/>
    <w:rsid w:val="009F63A5"/>
    <w:rsid w:val="00A2519B"/>
    <w:rsid w:val="00A273A9"/>
    <w:rsid w:val="00A32A08"/>
    <w:rsid w:val="00A4416A"/>
    <w:rsid w:val="00AA2964"/>
    <w:rsid w:val="00AB24B1"/>
    <w:rsid w:val="00AB2BD0"/>
    <w:rsid w:val="00AC12CA"/>
    <w:rsid w:val="00AF7A3E"/>
    <w:rsid w:val="00B14A74"/>
    <w:rsid w:val="00B300C6"/>
    <w:rsid w:val="00B47ED8"/>
    <w:rsid w:val="00B77AD4"/>
    <w:rsid w:val="00BA18DD"/>
    <w:rsid w:val="00BA25D6"/>
    <w:rsid w:val="00BE1E02"/>
    <w:rsid w:val="00BF317D"/>
    <w:rsid w:val="00C052E1"/>
    <w:rsid w:val="00C3311A"/>
    <w:rsid w:val="00C40CA8"/>
    <w:rsid w:val="00C73280"/>
    <w:rsid w:val="00C77C35"/>
    <w:rsid w:val="00C85165"/>
    <w:rsid w:val="00C87E62"/>
    <w:rsid w:val="00C92D0F"/>
    <w:rsid w:val="00C96666"/>
    <w:rsid w:val="00CA65FE"/>
    <w:rsid w:val="00CC52FB"/>
    <w:rsid w:val="00CE62B7"/>
    <w:rsid w:val="00CF564C"/>
    <w:rsid w:val="00D1024A"/>
    <w:rsid w:val="00D2061B"/>
    <w:rsid w:val="00D23618"/>
    <w:rsid w:val="00D24717"/>
    <w:rsid w:val="00D4698B"/>
    <w:rsid w:val="00D66682"/>
    <w:rsid w:val="00D761D0"/>
    <w:rsid w:val="00D766E5"/>
    <w:rsid w:val="00D865AB"/>
    <w:rsid w:val="00D90D9B"/>
    <w:rsid w:val="00D91073"/>
    <w:rsid w:val="00DB0608"/>
    <w:rsid w:val="00DB7078"/>
    <w:rsid w:val="00E1042C"/>
    <w:rsid w:val="00E44B12"/>
    <w:rsid w:val="00E6157C"/>
    <w:rsid w:val="00E669B4"/>
    <w:rsid w:val="00E76AF2"/>
    <w:rsid w:val="00E77114"/>
    <w:rsid w:val="00EA308D"/>
    <w:rsid w:val="00EB5310"/>
    <w:rsid w:val="00ED323E"/>
    <w:rsid w:val="00EE1130"/>
    <w:rsid w:val="00EE32B2"/>
    <w:rsid w:val="00EF27A7"/>
    <w:rsid w:val="00F047F7"/>
    <w:rsid w:val="00F349CF"/>
    <w:rsid w:val="00F67CCC"/>
    <w:rsid w:val="00F80146"/>
    <w:rsid w:val="00F81EBF"/>
    <w:rsid w:val="00F86AAD"/>
    <w:rsid w:val="00FC218E"/>
    <w:rsid w:val="00FC60ED"/>
    <w:rsid w:val="00FE08CB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FD22"/>
  <w15:docId w15:val="{A63B57F6-CD86-4FB2-BD4B-0BC2C0D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10"/>
  </w:style>
  <w:style w:type="paragraph" w:styleId="Heading1">
    <w:name w:val="heading 1"/>
    <w:basedOn w:val="Normal"/>
    <w:next w:val="Normal"/>
    <w:link w:val="Heading1Char"/>
    <w:uiPriority w:val="9"/>
    <w:qFormat/>
    <w:rsid w:val="00EB53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31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44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3F"/>
  </w:style>
  <w:style w:type="paragraph" w:styleId="Footer">
    <w:name w:val="footer"/>
    <w:basedOn w:val="Normal"/>
    <w:link w:val="FooterChar"/>
    <w:uiPriority w:val="99"/>
    <w:unhideWhenUsed/>
    <w:rsid w:val="0047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95D3A-D6F7-45F3-9CD6-20C5A15C619B}"/>
</file>

<file path=customXml/itemProps2.xml><?xml version="1.0" encoding="utf-8"?>
<ds:datastoreItem xmlns:ds="http://schemas.openxmlformats.org/officeDocument/2006/customXml" ds:itemID="{7E978CF9-C203-4E03-BFC1-1CBCDC0BF57F}"/>
</file>

<file path=customXml/itemProps3.xml><?xml version="1.0" encoding="utf-8"?>
<ds:datastoreItem xmlns:ds="http://schemas.openxmlformats.org/officeDocument/2006/customXml" ds:itemID="{05B34076-B318-4A7E-84B1-6FECDB822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Thuý Mai</dc:creator>
  <cp:lastModifiedBy>HP</cp:lastModifiedBy>
  <cp:revision>31</cp:revision>
  <cp:lastPrinted>2024-08-05T04:42:00Z</cp:lastPrinted>
  <dcterms:created xsi:type="dcterms:W3CDTF">2024-08-04T10:07:00Z</dcterms:created>
  <dcterms:modified xsi:type="dcterms:W3CDTF">2024-08-22T07:25:00Z</dcterms:modified>
</cp:coreProperties>
</file>